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E4" w:rsidRDefault="00B335E4"/>
    <w:p w:rsidR="00B335E4" w:rsidRPr="00B335E4" w:rsidRDefault="00B335E4" w:rsidP="00B335E4"/>
    <w:p w:rsidR="00B335E4" w:rsidRPr="00B335E4" w:rsidRDefault="00B335E4" w:rsidP="00B335E4"/>
    <w:p w:rsidR="00B335E4" w:rsidRPr="00B335E4" w:rsidRDefault="00B335E4" w:rsidP="00B335E4"/>
    <w:p w:rsidR="00B335E4" w:rsidRPr="00B335E4" w:rsidRDefault="00B335E4" w:rsidP="00B335E4"/>
    <w:p w:rsidR="00B335E4" w:rsidRDefault="00B335E4" w:rsidP="00B335E4"/>
    <w:p w:rsidR="00DB499E" w:rsidRPr="00B335E4" w:rsidRDefault="00B335E4" w:rsidP="00B335E4">
      <w:pPr>
        <w:tabs>
          <w:tab w:val="left" w:pos="3945"/>
        </w:tabs>
      </w:pPr>
      <w:r>
        <w:tab/>
      </w:r>
      <w:bookmarkStart w:id="0" w:name="_GoBack"/>
      <w:bookmarkEnd w:id="0"/>
    </w:p>
    <w:sectPr w:rsidR="00DB499E" w:rsidRPr="00B335E4" w:rsidSect="004E3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BA" w:rsidRDefault="002B18BA" w:rsidP="00DB499E">
      <w:pPr>
        <w:spacing w:after="0" w:line="240" w:lineRule="auto"/>
      </w:pPr>
      <w:r>
        <w:separator/>
      </w:r>
    </w:p>
  </w:endnote>
  <w:end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Miskolci Egyetem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Technológiai- és Tudástranszfer Központ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Cím: 3515 Miskolc-Egyetemváros, Pf.: 1.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 xml:space="preserve">E-mail: </w:t>
    </w:r>
    <w:hyperlink r:id="rId1" w:history="1">
      <w:r w:rsidRPr="00B02AE3">
        <w:rPr>
          <w:rStyle w:val="Hiperhivatkozs"/>
          <w:sz w:val="18"/>
          <w:szCs w:val="10"/>
        </w:rPr>
        <w:t>kutfo@uni-miskolc.hu</w:t>
      </w:r>
    </w:hyperlink>
  </w:p>
  <w:p w:rsidR="00DB499E" w:rsidRDefault="009A2C2D" w:rsidP="009A2C2D">
    <w:pPr>
      <w:pStyle w:val="llb"/>
    </w:pPr>
    <w:hyperlink r:id="rId2" w:history="1">
      <w:r w:rsidRPr="009A2C2D">
        <w:rPr>
          <w:rStyle w:val="Hiperhivatkozs"/>
          <w:sz w:val="18"/>
          <w:szCs w:val="10"/>
        </w:rPr>
        <w:t>www.</w:t>
      </w:r>
      <w:r>
        <w:rPr>
          <w:rStyle w:val="Hiperhivatkozs"/>
          <w:sz w:val="18"/>
          <w:szCs w:val="10"/>
        </w:rPr>
        <w:t>kutfo.uni-miskolc</w:t>
      </w:r>
      <w:r w:rsidRPr="009A2C2D">
        <w:rPr>
          <w:rStyle w:val="Hiperhivatkozs"/>
          <w:sz w:val="18"/>
          <w:szCs w:val="10"/>
        </w:rPr>
        <w:t>.hu</w:t>
      </w:r>
    </w:hyperlink>
    <w:r w:rsidR="00DB499E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5E8640C" wp14:editId="0F52D1D1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BA" w:rsidRDefault="002B18BA" w:rsidP="00DB499E">
      <w:pPr>
        <w:spacing w:after="0" w:line="240" w:lineRule="auto"/>
      </w:pPr>
      <w:r>
        <w:separator/>
      </w:r>
    </w:p>
  </w:footnote>
  <w:foot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6383"/>
      <w:gridCol w:w="2551"/>
    </w:tblGrid>
    <w:tr w:rsidR="00DB499E" w:rsidRPr="001C73C3" w:rsidTr="009A2C2D">
      <w:trPr>
        <w:trHeight w:val="1122"/>
      </w:trPr>
      <w:tc>
        <w:tcPr>
          <w:tcW w:w="1414" w:type="dxa"/>
          <w:vAlign w:val="center"/>
        </w:tcPr>
        <w:p w:rsidR="00DB499E" w:rsidRPr="001C73C3" w:rsidRDefault="00DB499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12DC88F" wp14:editId="7473E585">
                <wp:extent cx="600075" cy="561975"/>
                <wp:effectExtent l="0" t="0" r="9525" b="9525"/>
                <wp:docPr id="1" name="Kép 1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3" w:type="dxa"/>
          <w:vAlign w:val="center"/>
        </w:tcPr>
        <w:p w:rsidR="009A2C2D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„KÚTFŐ - A Miskolci Egyetem Műszaki Földtudományi Karának felszín alatti vizekhez kapcsolódó nemzetközi kutatási potenciáljának fejlesztése célzott alapkutatási feladatok támogatása által” </w:t>
          </w:r>
        </w:p>
        <w:p w:rsidR="00DB499E" w:rsidRPr="001C73C3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TÁMOP-4.2.2</w:t>
          </w:r>
          <w:proofErr w:type="gramStart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/1/KONV-2012-0049</w:t>
          </w:r>
        </w:p>
      </w:tc>
      <w:tc>
        <w:tcPr>
          <w:tcW w:w="2551" w:type="dxa"/>
          <w:vAlign w:val="center"/>
        </w:tcPr>
        <w:p w:rsidR="00DB499E" w:rsidRPr="001C73C3" w:rsidRDefault="009A2C2D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w:drawing>
              <wp:inline distT="0" distB="0" distL="0" distR="0" wp14:anchorId="1D391BC6" wp14:editId="32EB4988">
                <wp:extent cx="993802" cy="761348"/>
                <wp:effectExtent l="0" t="0" r="0" b="127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TFO logo háttér nélkü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35" cy="76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335E4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jszechenyiterv.gov.hu" TargetMode="External"/><Relationship Id="rId1" Type="http://schemas.openxmlformats.org/officeDocument/2006/relationships/hyperlink" Target="mailto:kutfo@uni-miskolc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Natasa</cp:lastModifiedBy>
  <cp:revision>3</cp:revision>
  <cp:lastPrinted>2014-08-27T13:10:00Z</cp:lastPrinted>
  <dcterms:created xsi:type="dcterms:W3CDTF">2014-08-27T13:09:00Z</dcterms:created>
  <dcterms:modified xsi:type="dcterms:W3CDTF">2014-08-27T13:17:00Z</dcterms:modified>
</cp:coreProperties>
</file>